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4E" w:rsidRPr="009F6C4E" w:rsidRDefault="009F6C4E" w:rsidP="009F6C4E">
      <w:pPr>
        <w:pStyle w:val="Default"/>
        <w:rPr>
          <w:b/>
          <w:bCs/>
          <w:color w:val="auto"/>
          <w:sz w:val="28"/>
          <w:szCs w:val="28"/>
        </w:rPr>
      </w:pPr>
      <w:r w:rsidRPr="009F6C4E">
        <w:rPr>
          <w:b/>
          <w:bCs/>
          <w:color w:val="auto"/>
          <w:sz w:val="28"/>
          <w:szCs w:val="28"/>
        </w:rPr>
        <w:t xml:space="preserve">1. Celebrant Code of Conduct </w:t>
      </w:r>
    </w:p>
    <w:p w:rsidR="009F6C4E" w:rsidRPr="009F6C4E" w:rsidRDefault="009F6C4E" w:rsidP="009F6C4E">
      <w:pPr>
        <w:pStyle w:val="Default"/>
        <w:rPr>
          <w:b/>
          <w:bCs/>
          <w:color w:val="auto"/>
          <w:sz w:val="32"/>
          <w:szCs w:val="32"/>
        </w:rPr>
      </w:pPr>
    </w:p>
    <w:p w:rsidR="009F6C4E" w:rsidRPr="009F6C4E" w:rsidRDefault="009F6C4E" w:rsidP="009F6C4E">
      <w:pPr>
        <w:pStyle w:val="Default"/>
        <w:rPr>
          <w:b/>
          <w:bCs/>
          <w:color w:val="auto"/>
        </w:rPr>
      </w:pPr>
      <w:bookmarkStart w:id="0" w:name="_GoBack"/>
      <w:r w:rsidRPr="009F6C4E">
        <w:rPr>
          <w:b/>
          <w:bCs/>
          <w:color w:val="auto"/>
        </w:rPr>
        <w:t>The Code of Conduct outlines the principles by which celebrants will practice. Further details can be found in the Standards of Practice</w:t>
      </w:r>
    </w:p>
    <w:p w:rsidR="009F6C4E" w:rsidRPr="009F6C4E" w:rsidRDefault="009F6C4E" w:rsidP="009F6C4E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F6C4E" w:rsidRPr="009F6C4E" w:rsidRDefault="009F6C4E" w:rsidP="009F6C4E">
      <w:pPr>
        <w:pStyle w:val="Default"/>
        <w:rPr>
          <w:b/>
          <w:bCs/>
          <w:color w:val="auto"/>
          <w:sz w:val="23"/>
          <w:szCs w:val="23"/>
        </w:rPr>
      </w:pPr>
      <w:r w:rsidRPr="009F6C4E">
        <w:rPr>
          <w:b/>
          <w:bCs/>
          <w:color w:val="auto"/>
          <w:sz w:val="23"/>
          <w:szCs w:val="23"/>
        </w:rPr>
        <w:t>Humanist celebrants will:</w:t>
      </w:r>
    </w:p>
    <w:p w:rsidR="009F6C4E" w:rsidRPr="009F6C4E" w:rsidRDefault="009F6C4E" w:rsidP="009F6C4E">
      <w:pPr>
        <w:pStyle w:val="Default"/>
        <w:rPr>
          <w:color w:val="auto"/>
          <w:sz w:val="23"/>
          <w:szCs w:val="23"/>
        </w:rPr>
      </w:pP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Uphold and exemplify humanist principles and values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Treat all individuals with integrity, respect, courtesy and dignity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Conduct only non-religious ceremonies for which they are accredited, exclusively for the Humanist Ceremonies Network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Respect confidentiality in all dealings with clients, intermediaries and colleagues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Recognise and maintain personal and professional boundaries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Charge fair fees, agreed with clients in advance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Keep accurate records of all ceremonies agreed to and completed, reporting and paying levies promptly and accurately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Maintain and promote the reputation of the Humanist Ceremonies Network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Fulfil their professional responsibilities to clients and intermediaries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Promptly provide full details of any unspent criminal conviction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Be supportive and respectful of colleagues, fostering a collegiate and professional culture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Keep up to date with current celebrant practice and engage in Continuous Professional Development (CPD)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Maintain a manageable work/life balance and have regard to their personal safety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Maintain professional standards in self-presentation, client meetings, script-writing and ceremonies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Inform the Head of Ceremonies as soon as they are aware of a potential complaint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spacing w:after="152"/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Participate in the Humanist Ceremonies™ Complaints Procedure in a professional manner </w:t>
      </w:r>
    </w:p>
    <w:p w:rsidR="009F6C4E" w:rsidRPr="009F6C4E" w:rsidRDefault="009F6C4E" w:rsidP="00832F2B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9F6C4E">
        <w:rPr>
          <w:color w:val="auto"/>
          <w:sz w:val="22"/>
          <w:szCs w:val="22"/>
        </w:rPr>
        <w:t xml:space="preserve">Take appropriate action if they have concerns about the professional conduct of a colleague </w:t>
      </w:r>
    </w:p>
    <w:p w:rsidR="009F6C4E" w:rsidRPr="009F6C4E" w:rsidRDefault="009F6C4E" w:rsidP="009F6C4E">
      <w:pPr>
        <w:pStyle w:val="Normal1"/>
        <w:rPr>
          <w:color w:val="auto"/>
        </w:rPr>
      </w:pPr>
    </w:p>
    <w:p w:rsidR="009F6C4E" w:rsidRPr="009F6C4E" w:rsidRDefault="009F6C4E" w:rsidP="009F6C4E">
      <w:pPr>
        <w:pStyle w:val="Normal1"/>
        <w:rPr>
          <w:color w:val="auto"/>
        </w:rPr>
      </w:pPr>
    </w:p>
    <w:p w:rsidR="009F6C4E" w:rsidRPr="009F6C4E" w:rsidRDefault="009F6C4E" w:rsidP="009F6C4E"/>
    <w:p w:rsidR="009F6C4E" w:rsidRPr="009F6C4E" w:rsidRDefault="009F6C4E" w:rsidP="009F6C4E">
      <w:pPr>
        <w:jc w:val="right"/>
        <w:rPr>
          <w:b/>
        </w:rPr>
      </w:pPr>
      <w:r w:rsidRPr="009F6C4E">
        <w:rPr>
          <w:b/>
        </w:rPr>
        <w:t xml:space="preserve">Approved by Ceremonies Board and BHA Chief Executive </w:t>
      </w:r>
    </w:p>
    <w:p w:rsidR="00762D0F" w:rsidRPr="009F6C4E" w:rsidRDefault="009F6C4E" w:rsidP="009F6C4E">
      <w:pPr>
        <w:jc w:val="right"/>
        <w:rPr>
          <w:b/>
        </w:rPr>
      </w:pPr>
      <w:r w:rsidRPr="009F6C4E">
        <w:rPr>
          <w:b/>
        </w:rPr>
        <w:t>May 6</w:t>
      </w:r>
      <w:r w:rsidRPr="009F6C4E">
        <w:rPr>
          <w:b/>
          <w:vertAlign w:val="superscript"/>
        </w:rPr>
        <w:t>th</w:t>
      </w:r>
      <w:r w:rsidRPr="009F6C4E">
        <w:rPr>
          <w:b/>
        </w:rPr>
        <w:t>, 2015</w:t>
      </w:r>
      <w:bookmarkEnd w:id="0"/>
    </w:p>
    <w:sectPr w:rsidR="00762D0F" w:rsidRPr="009F6C4E" w:rsidSect="00762D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109"/>
    <w:multiLevelType w:val="hybridMultilevel"/>
    <w:tmpl w:val="F5A21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87E9C"/>
    <w:multiLevelType w:val="hybridMultilevel"/>
    <w:tmpl w:val="4A3EA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C4E"/>
    <w:rsid w:val="00762D0F"/>
    <w:rsid w:val="00832F2B"/>
    <w:rsid w:val="009F6C4E"/>
    <w:rsid w:val="00CB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4A6B6-284A-431B-8CF0-EE541BC2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F6C4E"/>
    <w:pPr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paragraph" w:customStyle="1" w:styleId="Default">
    <w:name w:val="Default"/>
    <w:rsid w:val="009F6C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Russo</dc:creator>
  <cp:lastModifiedBy>Sierra Schraff Thomas</cp:lastModifiedBy>
  <cp:revision>2</cp:revision>
  <dcterms:created xsi:type="dcterms:W3CDTF">2015-05-18T15:22:00Z</dcterms:created>
  <dcterms:modified xsi:type="dcterms:W3CDTF">2015-05-18T16:09:00Z</dcterms:modified>
</cp:coreProperties>
</file>